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中国藏语系高级佛学院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笔试人员名单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  <w:t>一、思政课教师岗位（招录应届毕业生），共25人（排名不分先后）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val="en-US" w:eastAsia="zh-CN"/>
        </w:rPr>
        <w:t>多杰吉、旦正才让、旦知才让、拥金、李加东智、公却乎杰、扎西旺、才让华拉毛、三木旦、杨本加、杨逸飞、普吾扎西、仁青措姆、叶旦多杰、化欠、格桑曲宗、李毛、扎西巴宗、杨昌东知、贡保扎西、尕藏杰、刀进草、玛玖吉、石艺璇、尕桑拉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  <w:t>二、研究人员岗位，共4人（排名不分先后）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val="en-US" w:eastAsia="zh-CN"/>
        </w:rPr>
        <w:t>葛慧颖、冯珺、姚西蒙、王称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E14AD"/>
    <w:rsid w:val="3E0D6B8E"/>
    <w:rsid w:val="495C4F4D"/>
    <w:rsid w:val="71AE14AD"/>
    <w:rsid w:val="78F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2020-05-28T03:52:00Z</dcterms:created>
  <dc:creator>scott</dc:creator>
  <cp:lastModifiedBy>scott</cp:lastModifiedBy>
  <cp:lastPrinted>2020-05-29T02:02:39Z</cp:lastPrinted>
  <dcterms:modified xsi:type="dcterms:W3CDTF">2020-05-29T02:43:09Z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